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432" w:rsidRDefault="00E31432" w:rsidP="00E31432">
      <w:pPr>
        <w:widowControl w:val="0"/>
        <w:ind w:left="66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</w:p>
    <w:p w:rsidR="00E31432" w:rsidRDefault="00E31432" w:rsidP="00E31432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432" w:rsidRDefault="00E31432" w:rsidP="00E31432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E31432" w:rsidRDefault="00E31432" w:rsidP="00E31432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E31432" w:rsidRDefault="00E31432" w:rsidP="00E31432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E31432" w:rsidRDefault="00E31432" w:rsidP="00E31432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31432" w:rsidRDefault="00E31432" w:rsidP="00E31432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(друга (позачергова) сесія восьмого скликання)</w:t>
      </w:r>
    </w:p>
    <w:p w:rsidR="00E31432" w:rsidRDefault="00E31432" w:rsidP="00E3143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31432" w:rsidRDefault="00E31432" w:rsidP="00E3143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18 грудня 2020 року</w:t>
      </w:r>
    </w:p>
    <w:p w:rsidR="00E31432" w:rsidRDefault="00E31432" w:rsidP="00E3143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смт.Козелець</w:t>
      </w:r>
    </w:p>
    <w:p w:rsidR="00E31432" w:rsidRDefault="00E31432" w:rsidP="00E3143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31432" w:rsidRPr="00FA6908" w:rsidRDefault="00E31432" w:rsidP="00E31432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Pr="00FA6908">
        <w:rPr>
          <w:b w:val="0"/>
          <w:sz w:val="28"/>
          <w:szCs w:val="28"/>
          <w:lang w:val="uk-UA"/>
        </w:rPr>
        <w:t xml:space="preserve"> </w:t>
      </w:r>
      <w:r w:rsidR="00EB544A">
        <w:rPr>
          <w:b w:val="0"/>
          <w:sz w:val="28"/>
          <w:szCs w:val="28"/>
          <w:lang w:val="uk-UA"/>
        </w:rPr>
        <w:t>49</w:t>
      </w:r>
      <w:r>
        <w:rPr>
          <w:b w:val="0"/>
          <w:sz w:val="28"/>
          <w:szCs w:val="28"/>
          <w:lang w:val="uk-UA"/>
        </w:rPr>
        <w:t>- 2/</w:t>
      </w:r>
      <w:r>
        <w:rPr>
          <w:b w:val="0"/>
          <w:sz w:val="28"/>
          <w:szCs w:val="28"/>
          <w:lang w:val="en-US"/>
        </w:rPr>
        <w:t>VIII</w:t>
      </w:r>
    </w:p>
    <w:p w:rsidR="00E31432" w:rsidRDefault="00E31432" w:rsidP="00E31432">
      <w:pPr>
        <w:rPr>
          <w:lang w:val="uk-UA"/>
        </w:rPr>
      </w:pPr>
    </w:p>
    <w:p w:rsidR="00E31432" w:rsidRDefault="00E31432" w:rsidP="00E31432">
      <w:pPr>
        <w:rPr>
          <w:lang w:val="uk-UA"/>
        </w:rPr>
      </w:pPr>
    </w:p>
    <w:p w:rsidR="00FA6908" w:rsidRDefault="00E31432" w:rsidP="00FA6908">
      <w:pPr>
        <w:rPr>
          <w:sz w:val="28"/>
          <w:szCs w:val="28"/>
          <w:lang w:val="uk-UA"/>
        </w:rPr>
      </w:pPr>
      <w:r w:rsidRPr="00FA6908">
        <w:rPr>
          <w:color w:val="000000"/>
          <w:sz w:val="28"/>
          <w:szCs w:val="28"/>
          <w:lang w:val="uk-UA"/>
        </w:rPr>
        <w:t>Про</w:t>
      </w:r>
      <w:r>
        <w:rPr>
          <w:color w:val="000000"/>
          <w:sz w:val="28"/>
          <w:szCs w:val="28"/>
          <w:lang w:val="uk-UA"/>
        </w:rPr>
        <w:t xml:space="preserve"> </w:t>
      </w:r>
      <w:r w:rsidR="00FA6908" w:rsidRPr="00E14C01">
        <w:rPr>
          <w:color w:val="000000" w:themeColor="text1"/>
          <w:sz w:val="28"/>
          <w:szCs w:val="28"/>
          <w:lang w:val="uk-UA"/>
        </w:rPr>
        <w:t xml:space="preserve">обрання голови </w:t>
      </w:r>
      <w:r w:rsidR="00FA6908" w:rsidRPr="00E14C01">
        <w:rPr>
          <w:sz w:val="28"/>
          <w:szCs w:val="28"/>
          <w:lang w:val="uk-UA"/>
        </w:rPr>
        <w:t xml:space="preserve">постійної комісії </w:t>
      </w:r>
    </w:p>
    <w:p w:rsidR="00485893" w:rsidRDefault="00FA6908" w:rsidP="00485893">
      <w:pPr>
        <w:rPr>
          <w:sz w:val="28"/>
          <w:szCs w:val="28"/>
          <w:lang w:val="uk-UA"/>
        </w:rPr>
      </w:pPr>
      <w:r w:rsidRPr="00E14C01">
        <w:rPr>
          <w:sz w:val="28"/>
          <w:szCs w:val="28"/>
          <w:lang w:val="uk-UA"/>
        </w:rPr>
        <w:t>селищної ради з питань</w:t>
      </w:r>
      <w:r w:rsidR="00485893" w:rsidRPr="00E14C01">
        <w:rPr>
          <w:sz w:val="28"/>
          <w:szCs w:val="28"/>
          <w:lang w:val="uk-UA"/>
        </w:rPr>
        <w:t xml:space="preserve"> бюджету,</w:t>
      </w:r>
    </w:p>
    <w:p w:rsidR="00485893" w:rsidRDefault="00485893" w:rsidP="00485893">
      <w:pPr>
        <w:rPr>
          <w:color w:val="000000" w:themeColor="text1"/>
          <w:sz w:val="28"/>
          <w:szCs w:val="28"/>
          <w:lang w:val="uk-UA"/>
        </w:rPr>
      </w:pPr>
      <w:r w:rsidRPr="00E14C01">
        <w:rPr>
          <w:sz w:val="28"/>
          <w:szCs w:val="28"/>
          <w:lang w:val="uk-UA"/>
        </w:rPr>
        <w:t>соціально-економічного розвитку</w:t>
      </w:r>
      <w:r w:rsidRPr="00E14C01">
        <w:rPr>
          <w:color w:val="000000" w:themeColor="text1"/>
          <w:sz w:val="28"/>
          <w:szCs w:val="28"/>
          <w:lang w:val="uk-UA"/>
        </w:rPr>
        <w:t xml:space="preserve"> </w:t>
      </w:r>
    </w:p>
    <w:p w:rsidR="00E31432" w:rsidRDefault="00485893" w:rsidP="00485893">
      <w:pPr>
        <w:rPr>
          <w:color w:val="000000"/>
          <w:sz w:val="28"/>
          <w:szCs w:val="28"/>
          <w:lang w:val="uk-UA"/>
        </w:rPr>
      </w:pPr>
      <w:r w:rsidRPr="00E14C01">
        <w:rPr>
          <w:sz w:val="28"/>
          <w:szCs w:val="28"/>
          <w:lang w:val="uk-UA"/>
        </w:rPr>
        <w:t>та інвестиційної діяльності</w:t>
      </w:r>
    </w:p>
    <w:p w:rsidR="00E31432" w:rsidRDefault="00E31432" w:rsidP="00E31432">
      <w:pPr>
        <w:spacing w:after="150" w:line="270" w:lineRule="atLeast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E31432" w:rsidRDefault="00E31432" w:rsidP="00E31432">
      <w:pPr>
        <w:spacing w:after="150" w:line="270" w:lineRule="atLeast"/>
        <w:jc w:val="both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  <w:lang w:val="uk-UA"/>
        </w:rPr>
        <w:t xml:space="preserve">   Відповідно до </w:t>
      </w:r>
      <w:r w:rsidR="00FA6908">
        <w:rPr>
          <w:color w:val="000000"/>
          <w:sz w:val="28"/>
          <w:szCs w:val="28"/>
          <w:lang w:val="uk-UA"/>
        </w:rPr>
        <w:t>ст. 47</w:t>
      </w:r>
      <w:r>
        <w:rPr>
          <w:color w:val="000000"/>
          <w:sz w:val="28"/>
          <w:szCs w:val="28"/>
          <w:lang w:val="uk-UA"/>
        </w:rPr>
        <w:t xml:space="preserve"> Закону України „Про місцеве самоврядування в Україні”, селищна рада вирішила:</w:t>
      </w:r>
    </w:p>
    <w:p w:rsidR="00E31432" w:rsidRPr="00FA6908" w:rsidRDefault="00FA6908" w:rsidP="00FA6908">
      <w:pPr>
        <w:numPr>
          <w:ilvl w:val="0"/>
          <w:numId w:val="1"/>
        </w:numPr>
        <w:spacing w:after="150" w:line="270" w:lineRule="atLeast"/>
        <w:ind w:left="0" w:firstLine="0"/>
        <w:jc w:val="both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color w:val="000000"/>
          <w:sz w:val="28"/>
          <w:szCs w:val="28"/>
          <w:lang w:val="uk-UA"/>
        </w:rPr>
        <w:t>Обрати головою постійної комісії</w:t>
      </w:r>
      <w:r w:rsidRPr="00FA69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селищної ради з </w:t>
      </w:r>
      <w:r w:rsidR="00485893" w:rsidRPr="00E14C01">
        <w:rPr>
          <w:sz w:val="28"/>
          <w:szCs w:val="28"/>
          <w:lang w:val="uk-UA"/>
        </w:rPr>
        <w:t>питань бюджету,</w:t>
      </w:r>
      <w:r w:rsidR="00485893">
        <w:rPr>
          <w:sz w:val="28"/>
          <w:szCs w:val="28"/>
          <w:lang w:val="uk-UA"/>
        </w:rPr>
        <w:t xml:space="preserve"> </w:t>
      </w:r>
      <w:r w:rsidR="00485893" w:rsidRPr="00E14C01">
        <w:rPr>
          <w:sz w:val="28"/>
          <w:szCs w:val="28"/>
          <w:lang w:val="uk-UA"/>
        </w:rPr>
        <w:t>соціально-економічного розвитку</w:t>
      </w:r>
      <w:r w:rsidR="00485893" w:rsidRPr="00E14C01">
        <w:rPr>
          <w:color w:val="000000" w:themeColor="text1"/>
          <w:sz w:val="28"/>
          <w:szCs w:val="28"/>
          <w:lang w:val="uk-UA"/>
        </w:rPr>
        <w:t xml:space="preserve"> </w:t>
      </w:r>
      <w:r w:rsidR="00485893" w:rsidRPr="00E14C01">
        <w:rPr>
          <w:sz w:val="28"/>
          <w:szCs w:val="28"/>
          <w:lang w:val="uk-UA"/>
        </w:rPr>
        <w:t>та інвестиційної діяльності</w:t>
      </w:r>
      <w:r w:rsidR="0048589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–</w:t>
      </w:r>
      <w:r w:rsidR="00485893">
        <w:rPr>
          <w:color w:val="000000"/>
          <w:sz w:val="28"/>
          <w:szCs w:val="28"/>
          <w:lang w:val="uk-UA"/>
        </w:rPr>
        <w:t xml:space="preserve"> Мусієнка Ігоря Васильовича</w:t>
      </w:r>
      <w:r>
        <w:rPr>
          <w:color w:val="000000"/>
          <w:sz w:val="28"/>
          <w:szCs w:val="28"/>
          <w:lang w:val="uk-UA"/>
        </w:rPr>
        <w:t xml:space="preserve">, </w:t>
      </w:r>
      <w:r w:rsidR="00485893">
        <w:rPr>
          <w:color w:val="000000"/>
          <w:sz w:val="28"/>
          <w:szCs w:val="28"/>
          <w:lang w:val="uk-UA"/>
        </w:rPr>
        <w:t>депутата від партії «Наш край</w:t>
      </w:r>
      <w:r>
        <w:rPr>
          <w:color w:val="000000"/>
          <w:sz w:val="28"/>
          <w:szCs w:val="28"/>
          <w:lang w:val="uk-UA"/>
        </w:rPr>
        <w:t>».</w:t>
      </w:r>
    </w:p>
    <w:p w:rsidR="00E31432" w:rsidRDefault="00E31432" w:rsidP="00E31432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правопорядку.</w:t>
      </w:r>
    </w:p>
    <w:p w:rsidR="00E31432" w:rsidRDefault="00E31432" w:rsidP="00E31432">
      <w:pPr>
        <w:spacing w:after="150" w:line="270" w:lineRule="atLeast"/>
        <w:ind w:left="1530"/>
        <w:jc w:val="both"/>
        <w:rPr>
          <w:rFonts w:ascii="Arial" w:hAnsi="Arial" w:cs="Arial"/>
          <w:color w:val="000000"/>
          <w:sz w:val="18"/>
          <w:szCs w:val="18"/>
          <w:lang w:val="uk-UA"/>
        </w:rPr>
      </w:pPr>
    </w:p>
    <w:p w:rsidR="00E31432" w:rsidRDefault="00E31432" w:rsidP="00E31432">
      <w:pPr>
        <w:spacing w:after="150" w:line="270" w:lineRule="atLeast"/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color w:val="000000"/>
          <w:sz w:val="28"/>
          <w:szCs w:val="28"/>
        </w:rPr>
        <w:t> </w:t>
      </w:r>
    </w:p>
    <w:p w:rsidR="00E31432" w:rsidRDefault="00E31432" w:rsidP="00E31432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В.П.Бригинець</w:t>
      </w:r>
    </w:p>
    <w:p w:rsidR="00E31432" w:rsidRDefault="00E31432" w:rsidP="00E31432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E31432" w:rsidRDefault="00E31432" w:rsidP="00E31432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A05340" w:rsidRDefault="00355A05">
      <w:pPr>
        <w:rPr>
          <w:lang w:val="uk-UA"/>
        </w:rPr>
      </w:pPr>
      <w:r>
        <w:rPr>
          <w:lang w:val="uk-UA"/>
        </w:rPr>
        <w:t xml:space="preserve"> </w:t>
      </w:r>
    </w:p>
    <w:p w:rsidR="00E36CE3" w:rsidRDefault="00E36CE3">
      <w:pPr>
        <w:rPr>
          <w:lang w:val="uk-UA"/>
        </w:rPr>
      </w:pPr>
    </w:p>
    <w:p w:rsidR="00E36CE3" w:rsidRPr="00355A05" w:rsidRDefault="00E36CE3">
      <w:pPr>
        <w:rPr>
          <w:lang w:val="uk-UA"/>
        </w:rPr>
      </w:pPr>
      <w:bookmarkStart w:id="0" w:name="_GoBack"/>
      <w:bookmarkEnd w:id="0"/>
    </w:p>
    <w:sectPr w:rsidR="00E36CE3" w:rsidRPr="00355A05" w:rsidSect="00A0534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36672E"/>
    <w:multiLevelType w:val="hybridMultilevel"/>
    <w:tmpl w:val="5A96B420"/>
    <w:lvl w:ilvl="0" w:tplc="ADD2DE36">
      <w:start w:val="1"/>
      <w:numFmt w:val="decimal"/>
      <w:lvlText w:val="%1."/>
      <w:lvlJc w:val="left"/>
      <w:pPr>
        <w:ind w:left="1530" w:hanging="360"/>
      </w:pPr>
      <w:rPr>
        <w:rFonts w:ascii="Times New Roman" w:hAnsi="Times New Roman" w:cs="Times New Roman" w:hint="default"/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31432"/>
    <w:rsid w:val="00355A05"/>
    <w:rsid w:val="00485893"/>
    <w:rsid w:val="00582272"/>
    <w:rsid w:val="00886CB5"/>
    <w:rsid w:val="00A05340"/>
    <w:rsid w:val="00A34CF6"/>
    <w:rsid w:val="00BD08CF"/>
    <w:rsid w:val="00E31432"/>
    <w:rsid w:val="00E36CE3"/>
    <w:rsid w:val="00EB544A"/>
    <w:rsid w:val="00FA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774F8B-7495-42E3-9DDB-89F1A4B4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314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semiHidden/>
    <w:unhideWhenUsed/>
    <w:qFormat/>
    <w:rsid w:val="00E3143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1432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3143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semiHidden/>
    <w:unhideWhenUsed/>
    <w:rsid w:val="00E3143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314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31432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3143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5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562</Words>
  <Characters>321</Characters>
  <Application>Microsoft Office Word</Application>
  <DocSecurity>0</DocSecurity>
  <Lines>2</Lines>
  <Paragraphs>1</Paragraphs>
  <ScaleCrop>false</ScaleCrop>
  <Company>Home</Company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 Науменко</cp:lastModifiedBy>
  <cp:revision>8</cp:revision>
  <dcterms:created xsi:type="dcterms:W3CDTF">2020-12-16T13:57:00Z</dcterms:created>
  <dcterms:modified xsi:type="dcterms:W3CDTF">2020-12-16T18:26:00Z</dcterms:modified>
</cp:coreProperties>
</file>